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733F" w14:textId="77777777" w:rsidR="007A6D5D" w:rsidRDefault="007A6D5D" w:rsidP="007A6D5D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63A0FC61" w14:textId="3D5894D6" w:rsidR="007A6D5D" w:rsidRPr="00E67D55" w:rsidRDefault="00337C22" w:rsidP="007A6D5D">
      <w:pPr>
        <w:spacing w:line="360" w:lineRule="auto"/>
        <w:jc w:val="center"/>
        <w:rPr>
          <w:b/>
        </w:rPr>
      </w:pPr>
      <w:r>
        <w:rPr>
          <w:b/>
        </w:rPr>
        <w:t>VÝTVARNÁ</w:t>
      </w:r>
      <w:r w:rsidR="007A6D5D" w:rsidRPr="00E67D55">
        <w:rPr>
          <w:b/>
        </w:rPr>
        <w:t xml:space="preserve"> SOUTĚŽ</w:t>
      </w:r>
    </w:p>
    <w:p w14:paraId="1EDB64C6" w14:textId="1F384F0C" w:rsidR="007A6D5D" w:rsidRPr="008B24DE" w:rsidRDefault="00337C22" w:rsidP="008B24D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TÉMA SVĚT PO ROCE 2021</w:t>
      </w:r>
    </w:p>
    <w:p w14:paraId="61B5B73A" w14:textId="77777777" w:rsidR="007A6D5D" w:rsidRDefault="007A6D5D" w:rsidP="007A6D5D">
      <w:pPr>
        <w:spacing w:line="360" w:lineRule="auto"/>
      </w:pPr>
      <w:r>
        <w:t xml:space="preserve">Termín soutěže: </w:t>
      </w:r>
      <w:r w:rsidRPr="00EC798A">
        <w:rPr>
          <w:b/>
        </w:rPr>
        <w:t>leden –</w:t>
      </w:r>
      <w:r>
        <w:rPr>
          <w:b/>
        </w:rPr>
        <w:t xml:space="preserve"> březen</w:t>
      </w:r>
      <w:r w:rsidRPr="00EC798A">
        <w:rPr>
          <w:b/>
        </w:rPr>
        <w:t xml:space="preserve"> 2022</w:t>
      </w:r>
    </w:p>
    <w:p w14:paraId="134307DC" w14:textId="77777777" w:rsidR="007A6D5D" w:rsidRDefault="007A6D5D" w:rsidP="007A6D5D">
      <w:pPr>
        <w:spacing w:line="360" w:lineRule="auto"/>
      </w:pPr>
      <w:r>
        <w:t xml:space="preserve">Organizátor soutěže: </w:t>
      </w:r>
      <w:r w:rsidRPr="00EC798A">
        <w:rPr>
          <w:b/>
        </w:rPr>
        <w:t>Albrechtova střední škola</w:t>
      </w:r>
      <w:r>
        <w:t>, Český Těšín, příspěvková organizace</w:t>
      </w:r>
    </w:p>
    <w:p w14:paraId="0D9149F5" w14:textId="77777777" w:rsidR="007A6D5D" w:rsidRDefault="007A6D5D" w:rsidP="007A6D5D">
      <w:pPr>
        <w:spacing w:line="360" w:lineRule="auto"/>
      </w:pPr>
      <w:r>
        <w:t>Realizační team: Mgr. Martina Damková, Mgr. Kamila Liberdová, Mgr. Kamila Foltynová</w:t>
      </w:r>
    </w:p>
    <w:p w14:paraId="19CEF6FA" w14:textId="77777777" w:rsidR="007A6D5D" w:rsidRDefault="007A6D5D" w:rsidP="007A6D5D">
      <w:pPr>
        <w:spacing w:line="360" w:lineRule="auto"/>
      </w:pPr>
      <w:r>
        <w:t xml:space="preserve">Garant soutěže: Ladislava </w:t>
      </w:r>
      <w:proofErr w:type="spellStart"/>
      <w:r>
        <w:t>Vantuchová</w:t>
      </w:r>
      <w:proofErr w:type="spellEnd"/>
      <w:r>
        <w:t xml:space="preserve"> – LM polepy </w:t>
      </w:r>
    </w:p>
    <w:p w14:paraId="33E5866D" w14:textId="77777777" w:rsidR="007A6D5D" w:rsidRDefault="007A6D5D" w:rsidP="007A6D5D">
      <w:pPr>
        <w:spacing w:line="360" w:lineRule="auto"/>
      </w:pPr>
      <w:r>
        <w:t xml:space="preserve">Zařazení soutěže: </w:t>
      </w:r>
      <w:r w:rsidRPr="00EC798A">
        <w:rPr>
          <w:b/>
        </w:rPr>
        <w:t>Tvorba propagačních prostředků</w:t>
      </w:r>
      <w:r>
        <w:t xml:space="preserve"> – </w:t>
      </w:r>
      <w:r w:rsidRPr="00EC798A">
        <w:rPr>
          <w:b/>
        </w:rPr>
        <w:t>školní</w:t>
      </w:r>
      <w:r>
        <w:rPr>
          <w:b/>
        </w:rPr>
        <w:t xml:space="preserve"> kolo</w:t>
      </w:r>
    </w:p>
    <w:p w14:paraId="0762C085" w14:textId="77777777" w:rsidR="007A6D5D" w:rsidRDefault="007A6D5D" w:rsidP="007A6D5D">
      <w:pPr>
        <w:spacing w:line="360" w:lineRule="auto"/>
      </w:pPr>
    </w:p>
    <w:p w14:paraId="022C3FF5" w14:textId="0860ED2C" w:rsidR="002E79A9" w:rsidRPr="002E79A9" w:rsidRDefault="007A6D5D" w:rsidP="007A6D5D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</w:rPr>
      </w:pPr>
      <w:r w:rsidRPr="00A411C7">
        <w:rPr>
          <w:u w:val="single"/>
        </w:rPr>
        <w:t>CHARAKTERISTIKA SOUTĚŽE</w:t>
      </w:r>
      <w:r>
        <w:t xml:space="preserve"> – Odborná soutěž je určena žákům učebního oboru </w:t>
      </w:r>
      <w:r w:rsidRPr="00A411C7">
        <w:rPr>
          <w:b/>
        </w:rPr>
        <w:t>Aranžér</w:t>
      </w:r>
      <w:r>
        <w:t xml:space="preserve"> </w:t>
      </w:r>
      <w:r w:rsidR="00BB1E85">
        <w:br/>
      </w:r>
      <w:r>
        <w:t xml:space="preserve">a studentům oboru </w:t>
      </w:r>
      <w:r w:rsidRPr="00A411C7">
        <w:rPr>
          <w:b/>
        </w:rPr>
        <w:t>Polygrafie</w:t>
      </w:r>
      <w:r>
        <w:t xml:space="preserve"> Albrechtovy střední školy Český Těšín.</w:t>
      </w:r>
      <w:r w:rsidR="002E79A9">
        <w:t xml:space="preserve"> </w:t>
      </w:r>
    </w:p>
    <w:p w14:paraId="72805547" w14:textId="3BAC1D98" w:rsidR="007A6D5D" w:rsidRPr="002E79A9" w:rsidRDefault="002E79A9" w:rsidP="002E79A9">
      <w:pPr>
        <w:pStyle w:val="Odstavecseseznamem"/>
        <w:spacing w:line="360" w:lineRule="auto"/>
        <w:rPr>
          <w:rFonts w:cstheme="minorHAnsi"/>
        </w:rPr>
      </w:pPr>
      <w:r w:rsidRPr="00AA2385">
        <w:t>Soutěž se koná v rámci projektu ODBORNÉ, KARIÉROVÉ A POLYTECHNICKÉ VZDĚLÁVÁNÍ V MSK II, CZ.02.3.68/0.0/0.0/19</w:t>
      </w:r>
      <w:r w:rsidRPr="00AA2385">
        <w:softHyphen/>
        <w:t>_078/0019613 a je spolufinancován Evropskou unií.</w:t>
      </w:r>
      <w:r>
        <w:t xml:space="preserve"> </w:t>
      </w:r>
    </w:p>
    <w:p w14:paraId="40547004" w14:textId="77777777" w:rsidR="007A6D5D" w:rsidRDefault="007A6D5D" w:rsidP="007A6D5D">
      <w:pPr>
        <w:pStyle w:val="Odstavecseseznamem"/>
        <w:spacing w:line="360" w:lineRule="auto"/>
      </w:pPr>
    </w:p>
    <w:p w14:paraId="025A2099" w14:textId="78AFEFC3" w:rsidR="007A6D5D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A411C7">
        <w:rPr>
          <w:u w:val="single"/>
        </w:rPr>
        <w:t xml:space="preserve">TÉMA SOUTĚŽE: </w:t>
      </w:r>
      <w:r w:rsidR="00AA2385" w:rsidRPr="00AA2385">
        <w:rPr>
          <w:b/>
          <w:u w:val="single"/>
        </w:rPr>
        <w:t xml:space="preserve"> </w:t>
      </w:r>
      <w:r w:rsidR="00AA2385" w:rsidRPr="00AA2385">
        <w:rPr>
          <w:rFonts w:ascii="Arial" w:hAnsi="Arial" w:cs="Arial"/>
          <w:b/>
          <w:color w:val="000000"/>
          <w:shd w:val="clear" w:color="auto" w:fill="FFFFFF"/>
        </w:rPr>
        <w:t>SVĚT PO ROCE 2021</w:t>
      </w:r>
    </w:p>
    <w:p w14:paraId="56A14A93" w14:textId="77777777" w:rsidR="007A6D5D" w:rsidRPr="009A35B6" w:rsidRDefault="007A6D5D" w:rsidP="007A6D5D">
      <w:pPr>
        <w:pStyle w:val="Odstavecseseznamem"/>
        <w:rPr>
          <w:u w:val="single"/>
        </w:rPr>
      </w:pPr>
    </w:p>
    <w:p w14:paraId="04B6BDB4" w14:textId="77777777" w:rsidR="007A6D5D" w:rsidRDefault="007A6D5D" w:rsidP="007A6D5D">
      <w:pPr>
        <w:pStyle w:val="Odstavecseseznamem"/>
        <w:spacing w:line="360" w:lineRule="auto"/>
        <w:rPr>
          <w:u w:val="single"/>
        </w:rPr>
      </w:pPr>
    </w:p>
    <w:p w14:paraId="719853C4" w14:textId="77777777" w:rsidR="007A6D5D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 xml:space="preserve">TERMÍNY SOUTĚŽE: </w:t>
      </w:r>
    </w:p>
    <w:p w14:paraId="7BD27AF0" w14:textId="77777777" w:rsidR="007A6D5D" w:rsidRPr="007E5F3C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7E5F3C">
        <w:t>celkový časový rozsah soutěže: leden – březen 2022</w:t>
      </w:r>
    </w:p>
    <w:p w14:paraId="54C34964" w14:textId="77777777" w:rsidR="007A6D5D" w:rsidRPr="007E5F3C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7E5F3C">
        <w:t xml:space="preserve">termín odevzdání výtvarných prací: </w:t>
      </w:r>
      <w:r w:rsidRPr="007E5F3C">
        <w:rPr>
          <w:b/>
        </w:rPr>
        <w:t>28. 2. 2022</w:t>
      </w:r>
    </w:p>
    <w:p w14:paraId="62E35313" w14:textId="77777777" w:rsidR="007A6D5D" w:rsidRPr="007E5F3C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7E5F3C">
        <w:t xml:space="preserve">vyhodnocení soutěže: </w:t>
      </w:r>
      <w:r w:rsidRPr="007E5F3C">
        <w:rPr>
          <w:b/>
        </w:rPr>
        <w:t>1. 3. – 4. 3. 2022</w:t>
      </w:r>
    </w:p>
    <w:p w14:paraId="45F6E043" w14:textId="77777777" w:rsidR="007A6D5D" w:rsidRPr="007E5F3C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7E5F3C">
        <w:t xml:space="preserve">Vernisáž výstavy: </w:t>
      </w:r>
      <w:r w:rsidRPr="007E5F3C">
        <w:rPr>
          <w:b/>
        </w:rPr>
        <w:t>14. 3. 2022</w:t>
      </w:r>
    </w:p>
    <w:p w14:paraId="2B063472" w14:textId="77777777" w:rsidR="007A6D5D" w:rsidRPr="009A35B6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7E5F3C">
        <w:t xml:space="preserve">Výstava výtvarných prací: </w:t>
      </w:r>
      <w:r w:rsidRPr="007E5F3C">
        <w:rPr>
          <w:b/>
        </w:rPr>
        <w:t>14.</w:t>
      </w:r>
      <w:r>
        <w:rPr>
          <w:b/>
        </w:rPr>
        <w:t xml:space="preserve"> </w:t>
      </w:r>
      <w:r w:rsidRPr="007E5F3C">
        <w:rPr>
          <w:b/>
        </w:rPr>
        <w:t>3. – 26. 3. 2022</w:t>
      </w:r>
    </w:p>
    <w:p w14:paraId="2816C58B" w14:textId="77777777" w:rsidR="007A6D5D" w:rsidRPr="007E5F3C" w:rsidRDefault="007A6D5D" w:rsidP="007A6D5D">
      <w:pPr>
        <w:pStyle w:val="Odstavecseseznamem"/>
        <w:spacing w:line="360" w:lineRule="auto"/>
        <w:ind w:left="1440"/>
      </w:pPr>
    </w:p>
    <w:p w14:paraId="0CA52DF5" w14:textId="77777777" w:rsidR="007A6D5D" w:rsidRPr="00A411C7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A411C7">
        <w:rPr>
          <w:u w:val="single"/>
        </w:rPr>
        <w:t xml:space="preserve">PRAVIDLA SOUTĚŽE: </w:t>
      </w:r>
    </w:p>
    <w:p w14:paraId="37E0B5EB" w14:textId="77777777" w:rsidR="007A6D5D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>
        <w:t xml:space="preserve">Zaměření: soutěž je koncipována jako </w:t>
      </w:r>
      <w:r w:rsidRPr="00A411C7">
        <w:rPr>
          <w:b/>
        </w:rPr>
        <w:t>výtvarná</w:t>
      </w:r>
    </w:p>
    <w:p w14:paraId="42AFCEC3" w14:textId="77777777" w:rsidR="007A6D5D" w:rsidRPr="007A6D5D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>
        <w:t>Soutěžící: do soutěže se může přihlásit student/</w:t>
      </w:r>
      <w:proofErr w:type="spellStart"/>
      <w:r>
        <w:t>ka</w:t>
      </w:r>
      <w:proofErr w:type="spellEnd"/>
      <w:r>
        <w:t xml:space="preserve">/ </w:t>
      </w:r>
      <w:r w:rsidRPr="00A411C7">
        <w:rPr>
          <w:b/>
        </w:rPr>
        <w:t>Albrechtovy střední školy</w:t>
      </w:r>
      <w:r>
        <w:t xml:space="preserve"> Český Těšín oborů Aranžér a Polygraf a to všech ročníků studia. Soutěž není určena pro absolventy školy. Každý soutěžící může zapsat do soutěže max. </w:t>
      </w:r>
      <w:r w:rsidRPr="00A411C7">
        <w:rPr>
          <w:b/>
        </w:rPr>
        <w:t>3 práce.</w:t>
      </w:r>
    </w:p>
    <w:p w14:paraId="5883D7A6" w14:textId="77777777" w:rsidR="007A6D5D" w:rsidRPr="00BA3212" w:rsidRDefault="007A6D5D" w:rsidP="007A6D5D">
      <w:pPr>
        <w:pStyle w:val="Odstavecseseznamem"/>
        <w:spacing w:line="360" w:lineRule="auto"/>
        <w:ind w:left="1440"/>
      </w:pPr>
    </w:p>
    <w:p w14:paraId="6D9BF93C" w14:textId="77777777" w:rsidR="007A6D5D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BA3212">
        <w:t>Všechny soutěžní práce zůstávají majetkem Albrechtovy střední školy Český Těšín</w:t>
      </w:r>
      <w:r>
        <w:t>. Účastí</w:t>
      </w:r>
      <w:r w:rsidRPr="00BA3212">
        <w:t xml:space="preserve"> na soutěži </w:t>
      </w:r>
      <w:r>
        <w:t>projevují všichni</w:t>
      </w:r>
      <w:r w:rsidRPr="00BA3212">
        <w:t xml:space="preserve"> žáci a studenti </w:t>
      </w:r>
      <w:r>
        <w:t xml:space="preserve">souhlas </w:t>
      </w:r>
      <w:r w:rsidRPr="00BA3212">
        <w:t>s</w:t>
      </w:r>
      <w:r>
        <w:t> použitím jejich prací pro</w:t>
      </w:r>
      <w:r w:rsidRPr="00BA3212">
        <w:t xml:space="preserve"> </w:t>
      </w:r>
      <w:r>
        <w:t xml:space="preserve">všechny formy prezentace školy. </w:t>
      </w:r>
    </w:p>
    <w:p w14:paraId="13B5704E" w14:textId="77777777" w:rsidR="007A6D5D" w:rsidRPr="00BA3212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>
        <w:t xml:space="preserve">Označení soutěžní práce: </w:t>
      </w:r>
      <w:r w:rsidRPr="00244B47">
        <w:rPr>
          <w:b/>
        </w:rPr>
        <w:t xml:space="preserve">každá práce bude označena štítkem </w:t>
      </w:r>
      <w:r>
        <w:t>(viz příloha)</w:t>
      </w:r>
    </w:p>
    <w:p w14:paraId="32A21D67" w14:textId="77777777" w:rsidR="007A6D5D" w:rsidRDefault="007A6D5D" w:rsidP="007A6D5D">
      <w:pPr>
        <w:pStyle w:val="Odstavecseseznamem"/>
        <w:spacing w:line="360" w:lineRule="auto"/>
        <w:ind w:left="1440"/>
      </w:pPr>
    </w:p>
    <w:p w14:paraId="104ED3AF" w14:textId="77777777" w:rsidR="007A6D5D" w:rsidRDefault="007A6D5D" w:rsidP="002E79A9">
      <w:pPr>
        <w:pStyle w:val="Odstavecseseznamem"/>
        <w:numPr>
          <w:ilvl w:val="0"/>
          <w:numId w:val="2"/>
        </w:numPr>
        <w:spacing w:line="360" w:lineRule="auto"/>
      </w:pPr>
      <w:r w:rsidRPr="00A411C7">
        <w:rPr>
          <w:u w:val="single"/>
        </w:rPr>
        <w:t>KATEGORIE SOUTĚŽE:</w:t>
      </w:r>
      <w:r>
        <w:t xml:space="preserve"> Pro rok 2022 jsou stanoveny tyto kategorie:</w:t>
      </w:r>
    </w:p>
    <w:p w14:paraId="3B1B9D31" w14:textId="77777777" w:rsidR="007A6D5D" w:rsidRPr="00A411C7" w:rsidRDefault="007A6D5D" w:rsidP="002E79A9">
      <w:pPr>
        <w:pStyle w:val="Odstavecseseznamem"/>
        <w:numPr>
          <w:ilvl w:val="1"/>
          <w:numId w:val="2"/>
        </w:numPr>
        <w:spacing w:line="360" w:lineRule="auto"/>
        <w:rPr>
          <w:b/>
        </w:rPr>
      </w:pPr>
      <w:r w:rsidRPr="00A411C7">
        <w:rPr>
          <w:b/>
        </w:rPr>
        <w:t>2D</w:t>
      </w:r>
      <w:r>
        <w:rPr>
          <w:b/>
        </w:rPr>
        <w:t xml:space="preserve"> – PLAKÁT - </w:t>
      </w:r>
      <w:r w:rsidRPr="00327C4B">
        <w:t xml:space="preserve">výtvarné zpracování tématu libovolnou </w:t>
      </w:r>
      <w:r>
        <w:t xml:space="preserve">2D </w:t>
      </w:r>
      <w:r w:rsidRPr="00327C4B">
        <w:t>technikou ve formátu A3 nebo A2.</w:t>
      </w:r>
    </w:p>
    <w:p w14:paraId="2D6A389E" w14:textId="77777777" w:rsidR="007A6D5D" w:rsidRPr="00A411C7" w:rsidRDefault="007A6D5D" w:rsidP="002E79A9">
      <w:pPr>
        <w:pStyle w:val="Odstavecseseznamem"/>
        <w:numPr>
          <w:ilvl w:val="1"/>
          <w:numId w:val="2"/>
        </w:numPr>
        <w:spacing w:line="360" w:lineRule="auto"/>
        <w:rPr>
          <w:b/>
        </w:rPr>
      </w:pPr>
      <w:r w:rsidRPr="00A411C7">
        <w:rPr>
          <w:b/>
        </w:rPr>
        <w:t>3D</w:t>
      </w:r>
      <w:r>
        <w:rPr>
          <w:b/>
        </w:rPr>
        <w:t xml:space="preserve"> - </w:t>
      </w:r>
      <w:r w:rsidRPr="00327C4B">
        <w:t xml:space="preserve">výtvarné zpracování tématu libovolnou </w:t>
      </w:r>
      <w:r>
        <w:t>3D technikou. (kašírovaný model…..)</w:t>
      </w:r>
    </w:p>
    <w:p w14:paraId="5F0ADABD" w14:textId="77777777" w:rsidR="007A6D5D" w:rsidRPr="009A35B6" w:rsidRDefault="007A6D5D" w:rsidP="002E79A9">
      <w:pPr>
        <w:pStyle w:val="Odstavecseseznamem"/>
        <w:numPr>
          <w:ilvl w:val="1"/>
          <w:numId w:val="2"/>
        </w:numPr>
        <w:spacing w:line="360" w:lineRule="auto"/>
        <w:rPr>
          <w:b/>
        </w:rPr>
      </w:pPr>
      <w:r w:rsidRPr="00A411C7">
        <w:rPr>
          <w:b/>
        </w:rPr>
        <w:t>Název a logo soutěže</w:t>
      </w:r>
      <w:r>
        <w:rPr>
          <w:b/>
        </w:rPr>
        <w:t xml:space="preserve"> – </w:t>
      </w:r>
      <w:r>
        <w:t xml:space="preserve">soutěžící navrhne </w:t>
      </w:r>
      <w:r w:rsidRPr="00134605">
        <w:rPr>
          <w:u w:val="single"/>
        </w:rPr>
        <w:t>název</w:t>
      </w:r>
      <w:r>
        <w:t xml:space="preserve"> této soutěže a zpracuje </w:t>
      </w:r>
      <w:proofErr w:type="gramStart"/>
      <w:r w:rsidRPr="00134605">
        <w:rPr>
          <w:u w:val="single"/>
        </w:rPr>
        <w:t>logo.</w:t>
      </w:r>
      <w:r>
        <w:t xml:space="preserve"> ( logo</w:t>
      </w:r>
      <w:proofErr w:type="gramEnd"/>
      <w:r>
        <w:t xml:space="preserve"> bude zpracované jako kombinované v provedení ČB a barevně) Zpracování na PC, formát A4. </w:t>
      </w:r>
    </w:p>
    <w:p w14:paraId="3E768098" w14:textId="77777777" w:rsidR="007A6D5D" w:rsidRPr="00BB1B9F" w:rsidRDefault="007A6D5D" w:rsidP="007A6D5D">
      <w:pPr>
        <w:pStyle w:val="Odstavecseseznamem"/>
        <w:spacing w:line="360" w:lineRule="auto"/>
        <w:ind w:left="1440"/>
        <w:rPr>
          <w:b/>
        </w:rPr>
      </w:pPr>
    </w:p>
    <w:p w14:paraId="63300B54" w14:textId="77777777" w:rsidR="007A6D5D" w:rsidRPr="009A35B6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BB1B9F">
        <w:rPr>
          <w:u w:val="single"/>
        </w:rPr>
        <w:t>VYHODNOCENÍ SOUTĚŽE:</w:t>
      </w:r>
      <w:r>
        <w:rPr>
          <w:u w:val="single"/>
        </w:rPr>
        <w:t xml:space="preserve"> </w:t>
      </w:r>
      <w:r>
        <w:t>Hodnotící komise bude složena z učitelů odborných předmětů oboru Aranžér a garanta soutěže. Každý soutěžící dostane prostor pro prezentaci své práce v podobě slovní obhajoby.</w:t>
      </w:r>
    </w:p>
    <w:p w14:paraId="452F73A0" w14:textId="77777777" w:rsidR="007A6D5D" w:rsidRPr="00BB1B9F" w:rsidRDefault="007A6D5D" w:rsidP="007A6D5D">
      <w:pPr>
        <w:pStyle w:val="Odstavecseseznamem"/>
        <w:spacing w:line="360" w:lineRule="auto"/>
        <w:rPr>
          <w:u w:val="single"/>
        </w:rPr>
      </w:pPr>
    </w:p>
    <w:p w14:paraId="4873A05C" w14:textId="77777777" w:rsidR="007A6D5D" w:rsidRPr="009A35B6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EC798A">
        <w:rPr>
          <w:u w:val="single"/>
        </w:rPr>
        <w:t>OCENĚNÍ:</w:t>
      </w:r>
      <w:r>
        <w:t xml:space="preserve"> V každé kategorii soutěže budou oceněna první tři místa. Bude udělena také jedna zvláštní cena. Všechny vítězné práce budou odměněny diplomem a věcnou cenou.</w:t>
      </w:r>
    </w:p>
    <w:p w14:paraId="16DBBE18" w14:textId="77777777" w:rsidR="007A6D5D" w:rsidRPr="009A35B6" w:rsidRDefault="007A6D5D" w:rsidP="007A6D5D">
      <w:pPr>
        <w:pStyle w:val="Odstavecseseznamem"/>
        <w:rPr>
          <w:b/>
        </w:rPr>
      </w:pPr>
    </w:p>
    <w:p w14:paraId="07185BF0" w14:textId="77777777" w:rsidR="007A6D5D" w:rsidRPr="001C3C37" w:rsidRDefault="007A6D5D" w:rsidP="007A6D5D">
      <w:pPr>
        <w:pStyle w:val="Odstavecseseznamem"/>
        <w:spacing w:line="360" w:lineRule="auto"/>
        <w:rPr>
          <w:b/>
        </w:rPr>
      </w:pPr>
    </w:p>
    <w:p w14:paraId="4C8BC906" w14:textId="77777777" w:rsidR="007A6D5D" w:rsidRPr="009A35B6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rPr>
          <w:u w:val="single"/>
        </w:rPr>
        <w:t>PREZENTACE SOUTĚŽE:</w:t>
      </w:r>
      <w:r>
        <w:t xml:space="preserve"> Všechny soutěžní práce budou vystaveny v Aule školy v termínu 14. – 26. 3. 2022. Výstavu shlédnou všichni studenti školy včetně učitelů a hostů.  14. 3. 2022 proběhne vernisáž v Aule Albrechtovy střední školy.</w:t>
      </w:r>
    </w:p>
    <w:p w14:paraId="29ABC5EB" w14:textId="77777777" w:rsidR="007A6D5D" w:rsidRPr="009A35B6" w:rsidRDefault="007A6D5D" w:rsidP="007A6D5D">
      <w:pPr>
        <w:pStyle w:val="Odstavecseseznamem"/>
        <w:spacing w:line="360" w:lineRule="auto"/>
        <w:rPr>
          <w:b/>
        </w:rPr>
      </w:pPr>
    </w:p>
    <w:p w14:paraId="3DD4A0F0" w14:textId="77777777" w:rsidR="007A6D5D" w:rsidRPr="009A35B6" w:rsidRDefault="007A6D5D" w:rsidP="002E79A9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rPr>
          <w:u w:val="single"/>
        </w:rPr>
        <w:t>KONTAKTY:</w:t>
      </w:r>
      <w:r>
        <w:t xml:space="preserve"> </w:t>
      </w:r>
    </w:p>
    <w:p w14:paraId="212EE57D" w14:textId="77777777" w:rsidR="007A6D5D" w:rsidRPr="009A35B6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9A35B6">
        <w:t>Odborná podpora, odevzdání prací, obor Aranžér: Mgr. Martina Damková</w:t>
      </w:r>
    </w:p>
    <w:p w14:paraId="1F26BF22" w14:textId="77777777" w:rsidR="007A6D5D" w:rsidRPr="009A35B6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9A35B6">
        <w:t>Odborná podpora, odevzdání prací, obor Aranžér: Mgr. Kamila Liberdová</w:t>
      </w:r>
    </w:p>
    <w:p w14:paraId="2C7F4336" w14:textId="77777777" w:rsidR="007A6D5D" w:rsidRPr="009A35B6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9A35B6">
        <w:t xml:space="preserve">Odborná podpora, odevzdání prací, obor Polygrafie: Mgr. Barbora </w:t>
      </w:r>
      <w:proofErr w:type="spellStart"/>
      <w:r w:rsidRPr="009A35B6">
        <w:t>Kowalczyk</w:t>
      </w:r>
      <w:proofErr w:type="spellEnd"/>
    </w:p>
    <w:p w14:paraId="006742B2" w14:textId="257E4AB3" w:rsidR="00BB603A" w:rsidRDefault="007A6D5D" w:rsidP="002E79A9">
      <w:pPr>
        <w:pStyle w:val="Odstavecseseznamem"/>
        <w:numPr>
          <w:ilvl w:val="1"/>
          <w:numId w:val="2"/>
        </w:numPr>
        <w:spacing w:line="360" w:lineRule="auto"/>
      </w:pPr>
      <w:r w:rsidRPr="009A35B6">
        <w:t>Výchovná podpora, odevzdání prací, obor Aranžér i Polygrafie: Mgr. Kamila Foltynová</w:t>
      </w:r>
    </w:p>
    <w:p w14:paraId="20431C9A" w14:textId="77777777" w:rsidR="007A6D5D" w:rsidRPr="00557CE7" w:rsidRDefault="007A6D5D" w:rsidP="007A6D5D">
      <w:pPr>
        <w:pStyle w:val="Odstavecseseznamem"/>
        <w:spacing w:line="360" w:lineRule="auto"/>
        <w:ind w:left="1440"/>
      </w:pPr>
    </w:p>
    <w:sectPr w:rsidR="007A6D5D" w:rsidRPr="00557CE7" w:rsidSect="00F513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AC863" w16cid:durableId="24649562"/>
  <w16cid:commentId w16cid:paraId="2176C8B4" w16cid:durableId="24649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B40D" w14:textId="77777777" w:rsidR="00D52B5E" w:rsidRDefault="00D52B5E" w:rsidP="005C52B6">
      <w:pPr>
        <w:spacing w:after="0" w:line="240" w:lineRule="auto"/>
      </w:pPr>
      <w:r>
        <w:separator/>
      </w:r>
    </w:p>
  </w:endnote>
  <w:endnote w:type="continuationSeparator" w:id="0">
    <w:p w14:paraId="56009399" w14:textId="77777777" w:rsidR="00D52B5E" w:rsidRDefault="00D52B5E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2DFB" w14:textId="6DD96308" w:rsidR="005C52B6" w:rsidRDefault="007A6D5D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47B91727" wp14:editId="22BA06B7">
          <wp:extent cx="3877310" cy="475615"/>
          <wp:effectExtent l="0" t="0" r="889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A650" w14:textId="77777777" w:rsidR="00D52B5E" w:rsidRDefault="00D52B5E" w:rsidP="005C52B6">
      <w:pPr>
        <w:spacing w:after="0" w:line="240" w:lineRule="auto"/>
      </w:pPr>
      <w:r>
        <w:separator/>
      </w:r>
    </w:p>
  </w:footnote>
  <w:footnote w:type="continuationSeparator" w:id="0">
    <w:p w14:paraId="786E1C17" w14:textId="77777777" w:rsidR="00D52B5E" w:rsidRDefault="00D52B5E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C2FA" w14:textId="53C83B3D" w:rsidR="006D3109" w:rsidRDefault="007A6D5D" w:rsidP="00EF705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95764A" wp14:editId="57E7DAA2">
          <wp:extent cx="4608830" cy="103060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4AF"/>
    <w:multiLevelType w:val="hybridMultilevel"/>
    <w:tmpl w:val="BF70D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F5C"/>
    <w:multiLevelType w:val="hybridMultilevel"/>
    <w:tmpl w:val="BF70D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6"/>
    <w:rsid w:val="00033EE7"/>
    <w:rsid w:val="000E2176"/>
    <w:rsid w:val="00134605"/>
    <w:rsid w:val="001614AC"/>
    <w:rsid w:val="00187487"/>
    <w:rsid w:val="001D0790"/>
    <w:rsid w:val="00207F91"/>
    <w:rsid w:val="00265862"/>
    <w:rsid w:val="0027129E"/>
    <w:rsid w:val="002D0691"/>
    <w:rsid w:val="002E79A9"/>
    <w:rsid w:val="00337C22"/>
    <w:rsid w:val="003C4E99"/>
    <w:rsid w:val="004E3EFA"/>
    <w:rsid w:val="00557CE7"/>
    <w:rsid w:val="00581541"/>
    <w:rsid w:val="005C52B6"/>
    <w:rsid w:val="005D4DBC"/>
    <w:rsid w:val="00611650"/>
    <w:rsid w:val="006431DD"/>
    <w:rsid w:val="006D3109"/>
    <w:rsid w:val="007A6D5D"/>
    <w:rsid w:val="007C6995"/>
    <w:rsid w:val="0080202B"/>
    <w:rsid w:val="00804886"/>
    <w:rsid w:val="008B24DE"/>
    <w:rsid w:val="00AA2385"/>
    <w:rsid w:val="00BB1E85"/>
    <w:rsid w:val="00BB603A"/>
    <w:rsid w:val="00D52B5E"/>
    <w:rsid w:val="00E27AAE"/>
    <w:rsid w:val="00EF7055"/>
    <w:rsid w:val="00F513EA"/>
    <w:rsid w:val="00F5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Tramplerová Gabriela</cp:lastModifiedBy>
  <cp:revision>2</cp:revision>
  <cp:lastPrinted>2021-12-07T12:11:00Z</cp:lastPrinted>
  <dcterms:created xsi:type="dcterms:W3CDTF">2022-01-11T10:38:00Z</dcterms:created>
  <dcterms:modified xsi:type="dcterms:W3CDTF">2022-01-11T10:38:00Z</dcterms:modified>
</cp:coreProperties>
</file>